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黑体"/>
          <w:b/>
          <w:bCs/>
          <w:sz w:val="24"/>
        </w:rPr>
      </w:pPr>
    </w:p>
    <w:p>
      <w:pPr>
        <w:adjustRightInd w:val="0"/>
        <w:snapToGrid w:val="0"/>
        <w:spacing w:line="480" w:lineRule="exact"/>
        <w:jc w:val="left"/>
        <w:rPr>
          <w:rFonts w:ascii="华文中宋" w:hAnsi="华文中宋" w:eastAsia="华文中宋" w:cs="华文中宋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附件1：</w:t>
      </w: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 w:cs="华文中宋"/>
          <w:b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重庆邮电大学移通学院工商管理系</w:t>
      </w:r>
    </w:p>
    <w:p>
      <w:pPr>
        <w:pStyle w:val="7"/>
        <w:spacing w:line="500" w:lineRule="exact"/>
        <w:jc w:val="center"/>
        <w:rPr>
          <w:rFonts w:ascii="黑体" w:hAnsi="黑体" w:eastAsia="黑体" w:cs="黑体"/>
          <w:color w:val="00000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2017年校园开放日邀请函</w:t>
      </w:r>
    </w:p>
    <w:bookmarkEnd w:id="0"/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尊敬的家长朋友：</w:t>
      </w:r>
    </w:p>
    <w:p>
      <w:pPr>
        <w:pStyle w:val="7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您好！转眼间，一学年的学习生活即将结束。衷心</w:t>
      </w:r>
      <w:r>
        <w:fldChar w:fldCharType="begin"/>
      </w:r>
      <w:r>
        <w:instrText xml:space="preserve"> HYPERLINK "http://www.gkstk.com/article/ganxiexin.htm" \o "感谢"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感谢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您对学校各方面工作的理解、支持和配合，同时，诚挚地祝贺您的孩子在这一年的学习生活中取得了较大的进步！</w:t>
      </w:r>
    </w:p>
    <w:p>
      <w:pPr>
        <w:pStyle w:val="7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为了更好地让家长们了解学生在校的学习生活情况，了解学校的办学理念和育人模式，我们衷心希望通过家校互动的形式，帮助学生更好地成长。鉴于此，我校工商管理系决定于2017年5月19日-5月20日举行校园开放日活动。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届时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学校将把先进的教学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模式、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全新的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育人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理念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优质的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教育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服务全方位地向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家长展示，同时，也将有丰富多彩的各类活动。诚挚欢迎您的莅临！</w:t>
      </w:r>
    </w:p>
    <w:p>
      <w:pPr>
        <w:pStyle w:val="7"/>
        <w:spacing w:line="5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校园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开放日不仅是一次形象的展示、成果的检阅，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我们更希望它是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一次情感的交流和心灵的对话。尊敬的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家长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朋友，愿我们同心协力，见证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您们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每个孩子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、我们每个学生的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成长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成才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！</w:t>
      </w:r>
    </w:p>
    <w:p>
      <w:pPr>
        <w:pStyle w:val="7"/>
        <w:ind w:firstLine="300" w:firstLineChars="200"/>
        <w:rPr>
          <w:rFonts w:ascii="仿宋_GB2312" w:hAnsi="仿宋_GB2312" w:eastAsia="仿宋_GB2312" w:cs="仿宋_GB2312"/>
          <w:bCs/>
          <w:sz w:val="15"/>
          <w:szCs w:val="15"/>
        </w:rPr>
      </w:pPr>
    </w:p>
    <w:p>
      <w:pPr>
        <w:adjustRightInd w:val="0"/>
        <w:snapToGrid w:val="0"/>
        <w:spacing w:line="480" w:lineRule="exact"/>
        <w:jc w:val="center"/>
        <w:rPr>
          <w:rFonts w:ascii="华文中宋" w:hAnsi="华文中宋" w:eastAsia="华文中宋" w:cs="华文中宋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kern w:val="0"/>
          <w:sz w:val="28"/>
          <w:szCs w:val="28"/>
        </w:rPr>
        <w:t>校园开放日日程安排表</w:t>
      </w:r>
    </w:p>
    <w:tbl>
      <w:tblPr>
        <w:tblStyle w:val="12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01"/>
        <w:gridCol w:w="2268"/>
        <w:gridCol w:w="226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0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项目</w:t>
            </w: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地点</w:t>
            </w:r>
          </w:p>
        </w:tc>
        <w:tc>
          <w:tcPr>
            <w:tcW w:w="2161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家长签到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5月19日09:00-10:00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行政楼大厅/行政楼C栋咖啡厅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邢斐15213261586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校园观光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5月19日10:00-11:30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校园内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周新洋15215031197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家长与孩子共进午餐、交流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5月19日11:30-14:00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食堂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曹瑞峰13594786206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家长进课堂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5月19日14:00-14:45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各教学楼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李晓帆15215089150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座谈会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5月19日15:00-16:30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行政楼A栋107会议室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李伟光13996271820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合影留念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5月19日16:30-16:50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图书馆大楼前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邢斐15213261586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“校友成才”主题论坛暨交流会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spacing w:val="-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5月19日17:00-18:30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行政楼C栋咖啡厅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祝玮13512376500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观看电影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Cs w:val="21"/>
                <w:shd w:val="clear" w:color="auto" w:fill="FFFFFF"/>
              </w:rPr>
              <w:t>5月20日9:00-11:00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万画影城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于晓娴18184781914</w:t>
            </w:r>
          </w:p>
        </w:tc>
      </w:tr>
    </w:tbl>
    <w:p>
      <w:pPr>
        <w:adjustRightInd w:val="0"/>
        <w:snapToGrid w:val="0"/>
        <w:spacing w:line="480" w:lineRule="exact"/>
        <w:jc w:val="righ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righ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重庆邮电大学移通学院工商管理系</w:t>
      </w:r>
    </w:p>
    <w:p>
      <w:pPr>
        <w:adjustRightInd w:val="0"/>
        <w:snapToGrid w:val="0"/>
        <w:spacing w:line="480" w:lineRule="exact"/>
        <w:ind w:left="216" w:leftChars="103" w:firstLine="3"/>
        <w:jc w:val="righ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〇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一七年四月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F69"/>
    <w:rsid w:val="00100DEE"/>
    <w:rsid w:val="00114709"/>
    <w:rsid w:val="00172A27"/>
    <w:rsid w:val="001A1528"/>
    <w:rsid w:val="001E55A7"/>
    <w:rsid w:val="001E7438"/>
    <w:rsid w:val="001F1055"/>
    <w:rsid w:val="001F6E28"/>
    <w:rsid w:val="00293385"/>
    <w:rsid w:val="003B0888"/>
    <w:rsid w:val="004B07C2"/>
    <w:rsid w:val="004D21F7"/>
    <w:rsid w:val="005F00B1"/>
    <w:rsid w:val="00637323"/>
    <w:rsid w:val="006470F3"/>
    <w:rsid w:val="007039A4"/>
    <w:rsid w:val="00750281"/>
    <w:rsid w:val="00814A38"/>
    <w:rsid w:val="00884E41"/>
    <w:rsid w:val="00976EEA"/>
    <w:rsid w:val="00A378AB"/>
    <w:rsid w:val="00C3581C"/>
    <w:rsid w:val="00D46FBD"/>
    <w:rsid w:val="00D54F82"/>
    <w:rsid w:val="00DB27E0"/>
    <w:rsid w:val="00E07BFC"/>
    <w:rsid w:val="00E432F7"/>
    <w:rsid w:val="07504453"/>
    <w:rsid w:val="1A7B0D46"/>
    <w:rsid w:val="4291347F"/>
    <w:rsid w:val="546B04CA"/>
    <w:rsid w:val="5B0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656565"/>
      <w:u w:val="none"/>
    </w:rPr>
  </w:style>
  <w:style w:type="character" w:styleId="10">
    <w:name w:val="Hyperlink"/>
    <w:basedOn w:val="8"/>
    <w:qFormat/>
    <w:uiPriority w:val="0"/>
    <w:rPr>
      <w:color w:val="656565"/>
      <w:u w:val="non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basedOn w:val="8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</w:rPr>
  </w:style>
  <w:style w:type="character" w:customStyle="1" w:styleId="16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435</Words>
  <Characters>2483</Characters>
  <Lines>20</Lines>
  <Paragraphs>5</Paragraphs>
  <ScaleCrop>false</ScaleCrop>
  <LinksUpToDate>false</LinksUpToDate>
  <CharactersWithSpaces>2913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2017-04-19T12:45:00Z</dcterms:created>
  <dc:creator>Administrator</dc:creator>
  <cp:lastModifiedBy>Lenovo</cp:lastModifiedBy>
  <dcterms:modified xsi:type="dcterms:W3CDTF">2017-04-28T02:17:14Z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